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A2" w:rsidRDefault="00AA6AA2" w:rsidP="00AA6AA2">
      <w:pPr>
        <w:spacing w:line="460" w:lineRule="exact"/>
        <w:rPr>
          <w:rFonts w:ascii="黑体" w:eastAsia="黑体" w:hAnsi="黑体"/>
          <w:sz w:val="32"/>
          <w:szCs w:val="32"/>
        </w:rPr>
      </w:pPr>
      <w:r w:rsidRPr="00493BBC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493BBC" w:rsidRPr="00493BBC" w:rsidRDefault="00493BBC" w:rsidP="00AA6AA2">
      <w:pPr>
        <w:spacing w:line="460" w:lineRule="exact"/>
        <w:rPr>
          <w:rFonts w:ascii="黑体" w:eastAsia="黑体" w:hAnsi="黑体"/>
          <w:sz w:val="32"/>
          <w:szCs w:val="32"/>
        </w:rPr>
      </w:pPr>
    </w:p>
    <w:p w:rsidR="008F4F67" w:rsidRPr="00493BBC" w:rsidRDefault="00CF483E" w:rsidP="00CF483E">
      <w:pPr>
        <w:spacing w:line="460" w:lineRule="exact"/>
        <w:jc w:val="center"/>
        <w:rPr>
          <w:sz w:val="36"/>
          <w:szCs w:val="36"/>
        </w:rPr>
      </w:pPr>
      <w:r w:rsidRPr="00493BBC">
        <w:rPr>
          <w:b/>
          <w:sz w:val="36"/>
          <w:szCs w:val="36"/>
        </w:rPr>
        <w:t>广东产品质量监督检验研究院（</w:t>
      </w:r>
      <w:r w:rsidRPr="00493BBC">
        <w:rPr>
          <w:b/>
          <w:sz w:val="36"/>
          <w:szCs w:val="36"/>
        </w:rPr>
        <w:t>GQI</w:t>
      </w:r>
      <w:r w:rsidRPr="00493BBC">
        <w:rPr>
          <w:b/>
          <w:sz w:val="36"/>
          <w:szCs w:val="36"/>
        </w:rPr>
        <w:t>）</w:t>
      </w:r>
    </w:p>
    <w:p w:rsidR="0033112B" w:rsidRPr="00493BBC" w:rsidRDefault="0033112B" w:rsidP="008F4F67"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  <w:r w:rsidRPr="00493BBC">
        <w:rPr>
          <w:rFonts w:ascii="宋体" w:hAnsi="宋体" w:hint="eastAsia"/>
          <w:b/>
          <w:sz w:val="36"/>
          <w:szCs w:val="36"/>
        </w:rPr>
        <w:t>能力验证计划报名表</w:t>
      </w:r>
    </w:p>
    <w:p w:rsidR="0033112B" w:rsidRPr="00A70EE5" w:rsidRDefault="00E90646" w:rsidP="001E645C">
      <w:pPr>
        <w:spacing w:before="120" w:after="120" w:line="240" w:lineRule="atLeast"/>
        <w:ind w:right="360" w:firstLineChars="3150" w:firstLine="6615"/>
        <w:rPr>
          <w:szCs w:val="21"/>
        </w:rPr>
      </w:pPr>
      <w:r w:rsidRPr="00A70EE5">
        <w:rPr>
          <w:rFonts w:ascii="宋体" w:hAnsi="Arial" w:hint="eastAsia"/>
          <w:bCs/>
          <w:szCs w:val="21"/>
        </w:rPr>
        <w:t>项目</w:t>
      </w:r>
      <w:r w:rsidR="0033112B" w:rsidRPr="00A70EE5">
        <w:rPr>
          <w:rFonts w:ascii="宋体" w:hAnsi="Arial" w:hint="eastAsia"/>
          <w:bCs/>
          <w:szCs w:val="21"/>
        </w:rPr>
        <w:t>编号：</w:t>
      </w:r>
    </w:p>
    <w:tbl>
      <w:tblPr>
        <w:tblW w:w="92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620"/>
        <w:gridCol w:w="1515"/>
        <w:gridCol w:w="4605"/>
      </w:tblGrid>
      <w:tr w:rsidR="0033112B" w:rsidRPr="00A70EE5" w:rsidTr="00A21569">
        <w:trPr>
          <w:cantSplit/>
          <w:trHeight w:val="614"/>
        </w:trPr>
        <w:tc>
          <w:tcPr>
            <w:tcW w:w="14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33112B" w:rsidRPr="00A70EE5" w:rsidRDefault="0033112B" w:rsidP="00A21569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 w:rsidRPr="00A70EE5"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7740" w:type="dxa"/>
            <w:gridSpan w:val="3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3112B" w:rsidRPr="00A70EE5" w:rsidRDefault="0033112B" w:rsidP="00A21569">
            <w:pPr>
              <w:pStyle w:val="2"/>
              <w:spacing w:line="260" w:lineRule="exact"/>
              <w:jc w:val="center"/>
            </w:pPr>
          </w:p>
        </w:tc>
      </w:tr>
      <w:tr w:rsidR="000D67D2" w:rsidRPr="00A70EE5" w:rsidTr="00A21569">
        <w:trPr>
          <w:cantSplit/>
          <w:trHeight w:val="570"/>
        </w:trPr>
        <w:tc>
          <w:tcPr>
            <w:tcW w:w="1460" w:type="dxa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D67D2" w:rsidRPr="00A70EE5" w:rsidRDefault="000D67D2" w:rsidP="00A21569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 w:rsidRPr="00A70EE5">
              <w:rPr>
                <w:rFonts w:ascii="宋体" w:hint="eastAsia"/>
                <w:sz w:val="24"/>
              </w:rPr>
              <w:t>实验室名称/法人单位名称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D67D2" w:rsidRPr="00A70EE5" w:rsidRDefault="000D67D2" w:rsidP="007B1BDB">
            <w:pPr>
              <w:spacing w:afterLines="50" w:after="156" w:line="260" w:lineRule="exact"/>
              <w:jc w:val="center"/>
              <w:rPr>
                <w:rFonts w:ascii="宋体"/>
                <w:sz w:val="24"/>
              </w:rPr>
            </w:pPr>
          </w:p>
        </w:tc>
      </w:tr>
      <w:tr w:rsidR="000D67D2" w:rsidRPr="00A70EE5" w:rsidTr="00A21569">
        <w:trPr>
          <w:cantSplit/>
          <w:trHeight w:val="435"/>
        </w:trPr>
        <w:tc>
          <w:tcPr>
            <w:tcW w:w="14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D67D2" w:rsidRPr="00A70EE5" w:rsidRDefault="000D67D2" w:rsidP="00A21569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0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D67D2" w:rsidRPr="00A70EE5" w:rsidRDefault="000D67D2" w:rsidP="007B1BDB">
            <w:pPr>
              <w:spacing w:afterLines="50" w:after="156" w:line="260" w:lineRule="exact"/>
              <w:jc w:val="center"/>
              <w:rPr>
                <w:rFonts w:ascii="宋体"/>
                <w:sz w:val="24"/>
              </w:rPr>
            </w:pPr>
          </w:p>
        </w:tc>
      </w:tr>
      <w:tr w:rsidR="0033112B" w:rsidRPr="00A70EE5" w:rsidTr="00A21569">
        <w:trPr>
          <w:cantSplit/>
          <w:trHeight w:val="618"/>
        </w:trPr>
        <w:tc>
          <w:tcPr>
            <w:tcW w:w="14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3112B" w:rsidRPr="00A21569" w:rsidRDefault="0033112B" w:rsidP="00A21569">
            <w:pPr>
              <w:spacing w:before="120" w:after="120" w:line="260" w:lineRule="exact"/>
              <w:jc w:val="center"/>
              <w:rPr>
                <w:rFonts w:ascii="宋体"/>
                <w:sz w:val="24"/>
                <w:szCs w:val="24"/>
              </w:rPr>
            </w:pPr>
            <w:r w:rsidRPr="00A21569">
              <w:rPr>
                <w:rFonts w:ascii="宋体" w:hint="eastAsia"/>
                <w:sz w:val="24"/>
                <w:szCs w:val="24"/>
              </w:rPr>
              <w:t>通讯地址</w:t>
            </w:r>
          </w:p>
          <w:p w:rsidR="0033112B" w:rsidRPr="00A21569" w:rsidRDefault="0033112B" w:rsidP="00A21569">
            <w:pPr>
              <w:spacing w:before="120" w:after="120" w:line="260" w:lineRule="exact"/>
              <w:jc w:val="center"/>
              <w:rPr>
                <w:rFonts w:ascii="宋体"/>
                <w:sz w:val="24"/>
                <w:szCs w:val="24"/>
              </w:rPr>
            </w:pPr>
            <w:r w:rsidRPr="00A21569">
              <w:rPr>
                <w:rFonts w:ascii="宋体" w:hint="eastAsia"/>
                <w:sz w:val="24"/>
                <w:szCs w:val="24"/>
              </w:rPr>
              <w:t>邮  编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3112B" w:rsidRPr="00A70EE5" w:rsidRDefault="0033112B" w:rsidP="007B1BDB">
            <w:pPr>
              <w:spacing w:afterLines="50" w:after="156" w:line="260" w:lineRule="exact"/>
              <w:jc w:val="center"/>
              <w:rPr>
                <w:rFonts w:ascii="宋体"/>
                <w:sz w:val="24"/>
              </w:rPr>
            </w:pPr>
          </w:p>
        </w:tc>
      </w:tr>
      <w:tr w:rsidR="0033112B" w:rsidRPr="00A70EE5" w:rsidTr="00A21569">
        <w:trPr>
          <w:trHeight w:val="820"/>
        </w:trPr>
        <w:tc>
          <w:tcPr>
            <w:tcW w:w="14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2B" w:rsidRPr="00A70EE5" w:rsidRDefault="0033112B" w:rsidP="00A21569">
            <w:pPr>
              <w:spacing w:before="120" w:after="120" w:line="260" w:lineRule="exact"/>
              <w:jc w:val="center"/>
              <w:rPr>
                <w:rFonts w:ascii="宋体"/>
                <w:kern w:val="0"/>
              </w:rPr>
            </w:pPr>
            <w:r w:rsidRPr="00A70EE5"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2B" w:rsidRPr="00A70EE5" w:rsidRDefault="0033112B" w:rsidP="007B1BDB">
            <w:pPr>
              <w:spacing w:afterLines="50" w:after="156"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2B" w:rsidRPr="00A21569" w:rsidRDefault="0033112B" w:rsidP="00A21569">
            <w:pPr>
              <w:spacing w:before="120" w:after="120" w:line="260" w:lineRule="exact"/>
              <w:jc w:val="center"/>
              <w:rPr>
                <w:rFonts w:ascii="宋体"/>
                <w:sz w:val="24"/>
                <w:szCs w:val="24"/>
              </w:rPr>
            </w:pPr>
            <w:r w:rsidRPr="00A21569">
              <w:rPr>
                <w:rFonts w:ascii="宋体" w:hint="eastAsia"/>
                <w:sz w:val="24"/>
                <w:szCs w:val="24"/>
              </w:rPr>
              <w:t>联系电话/传真/手机/E-Mail：</w:t>
            </w:r>
          </w:p>
        </w:tc>
        <w:tc>
          <w:tcPr>
            <w:tcW w:w="4605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3112B" w:rsidRPr="00A70EE5" w:rsidRDefault="0033112B" w:rsidP="007B1BDB">
            <w:pPr>
              <w:spacing w:afterLines="50" w:after="156" w:line="260" w:lineRule="exact"/>
              <w:jc w:val="center"/>
              <w:rPr>
                <w:rFonts w:ascii="宋体"/>
                <w:sz w:val="24"/>
              </w:rPr>
            </w:pPr>
          </w:p>
        </w:tc>
      </w:tr>
      <w:tr w:rsidR="008F4F67" w:rsidRPr="004002AB">
        <w:trPr>
          <w:cantSplit/>
          <w:trHeight w:val="1085"/>
        </w:trPr>
        <w:tc>
          <w:tcPr>
            <w:tcW w:w="14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7" w:rsidRPr="00A21569" w:rsidRDefault="008F4F67" w:rsidP="00A21569">
            <w:pPr>
              <w:spacing w:before="120" w:after="120" w:line="260" w:lineRule="exact"/>
              <w:jc w:val="center"/>
              <w:rPr>
                <w:rFonts w:ascii="宋体"/>
                <w:sz w:val="24"/>
                <w:szCs w:val="24"/>
              </w:rPr>
            </w:pPr>
            <w:r w:rsidRPr="00A21569">
              <w:rPr>
                <w:rFonts w:ascii="宋体" w:hint="eastAsia"/>
                <w:sz w:val="24"/>
                <w:szCs w:val="24"/>
              </w:rPr>
              <w:t>实验室该检测项目资质情况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F4F67" w:rsidRPr="00A70EE5" w:rsidRDefault="008F4F67" w:rsidP="008F4F67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</w:rPr>
            </w:pPr>
            <w:r w:rsidRPr="00A70EE5">
              <w:rPr>
                <w:rFonts w:hAnsi="宋体" w:hint="eastAsia"/>
                <w:sz w:val="30"/>
              </w:rPr>
              <w:t>□</w:t>
            </w:r>
            <w:r w:rsidRPr="00A70EE5">
              <w:rPr>
                <w:rFonts w:ascii="宋体" w:hint="eastAsia"/>
                <w:sz w:val="24"/>
              </w:rPr>
              <w:t>已获</w:t>
            </w:r>
            <w:r w:rsidR="007B1BDB">
              <w:rPr>
                <w:rFonts w:ascii="宋体" w:hint="eastAsia"/>
                <w:sz w:val="24"/>
              </w:rPr>
              <w:t>资质认定</w:t>
            </w:r>
            <w:r w:rsidRPr="00A70EE5">
              <w:rPr>
                <w:rFonts w:ascii="宋体" w:hint="eastAsia"/>
                <w:sz w:val="24"/>
              </w:rPr>
              <w:t xml:space="preserve">    编号：</w:t>
            </w:r>
            <w:r w:rsidRPr="00A70EE5">
              <w:rPr>
                <w:rFonts w:ascii="宋体" w:hint="eastAsia"/>
                <w:sz w:val="24"/>
                <w:u w:val="single"/>
              </w:rPr>
              <w:t xml:space="preserve">                   </w:t>
            </w:r>
            <w:r w:rsidRPr="00A70EE5">
              <w:rPr>
                <w:rFonts w:ascii="宋体" w:hint="eastAsia"/>
                <w:sz w:val="24"/>
              </w:rPr>
              <w:t xml:space="preserve">  </w:t>
            </w:r>
            <w:r w:rsidRPr="00A70EE5">
              <w:rPr>
                <w:rFonts w:hAnsi="宋体" w:hint="eastAsia"/>
                <w:sz w:val="30"/>
              </w:rPr>
              <w:t>□</w:t>
            </w:r>
            <w:r w:rsidRPr="00A70EE5">
              <w:rPr>
                <w:rFonts w:ascii="宋体" w:hint="eastAsia"/>
                <w:sz w:val="24"/>
              </w:rPr>
              <w:t>未获</w:t>
            </w:r>
            <w:r w:rsidR="007B1BDB">
              <w:rPr>
                <w:rFonts w:ascii="宋体" w:hint="eastAsia"/>
                <w:sz w:val="24"/>
              </w:rPr>
              <w:t>资质认定</w:t>
            </w:r>
          </w:p>
          <w:p w:rsidR="008F4F67" w:rsidRPr="00A70EE5" w:rsidRDefault="008F4F67" w:rsidP="008F4F67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</w:rPr>
            </w:pPr>
          </w:p>
          <w:p w:rsidR="008F4F67" w:rsidRPr="00A70EE5" w:rsidRDefault="008F4F67" w:rsidP="008F4F67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  <w:u w:val="single"/>
              </w:rPr>
            </w:pPr>
            <w:r w:rsidRPr="00A70EE5">
              <w:rPr>
                <w:rFonts w:hAnsi="宋体" w:hint="eastAsia"/>
                <w:sz w:val="30"/>
              </w:rPr>
              <w:t>□</w:t>
            </w:r>
            <w:r w:rsidRPr="00A70EE5">
              <w:rPr>
                <w:rFonts w:ascii="宋体" w:hint="eastAsia"/>
                <w:sz w:val="24"/>
              </w:rPr>
              <w:t>已获实验室认可  编号：</w:t>
            </w:r>
            <w:r w:rsidRPr="00A70EE5">
              <w:rPr>
                <w:rFonts w:ascii="宋体" w:hint="eastAsia"/>
                <w:sz w:val="24"/>
                <w:u w:val="single"/>
              </w:rPr>
              <w:t xml:space="preserve">                   </w:t>
            </w:r>
            <w:r w:rsidRPr="00A70EE5">
              <w:rPr>
                <w:rFonts w:ascii="宋体" w:hint="eastAsia"/>
                <w:sz w:val="24"/>
              </w:rPr>
              <w:t xml:space="preserve">  </w:t>
            </w:r>
            <w:r w:rsidRPr="00A70EE5">
              <w:rPr>
                <w:rFonts w:hAnsi="宋体" w:hint="eastAsia"/>
                <w:sz w:val="30"/>
              </w:rPr>
              <w:t>□</w:t>
            </w:r>
            <w:r w:rsidRPr="00A70EE5">
              <w:rPr>
                <w:rFonts w:ascii="宋体" w:hint="eastAsia"/>
                <w:sz w:val="24"/>
              </w:rPr>
              <w:t>未获实验室认可</w:t>
            </w:r>
          </w:p>
        </w:tc>
      </w:tr>
      <w:tr w:rsidR="0033112B" w:rsidRPr="00A70EE5">
        <w:trPr>
          <w:cantSplit/>
          <w:trHeight w:val="995"/>
        </w:trPr>
        <w:tc>
          <w:tcPr>
            <w:tcW w:w="14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7" w:rsidRPr="00A21569" w:rsidRDefault="008F4F67" w:rsidP="00A21569">
            <w:pPr>
              <w:spacing w:before="120" w:after="120" w:line="260" w:lineRule="exact"/>
              <w:jc w:val="center"/>
              <w:rPr>
                <w:rFonts w:ascii="宋体"/>
                <w:sz w:val="24"/>
                <w:szCs w:val="24"/>
              </w:rPr>
            </w:pPr>
            <w:r w:rsidRPr="00A21569">
              <w:rPr>
                <w:rFonts w:ascii="宋体" w:hint="eastAsia"/>
                <w:sz w:val="24"/>
                <w:szCs w:val="24"/>
              </w:rPr>
              <w:t>拟采用的</w:t>
            </w:r>
          </w:p>
          <w:p w:rsidR="0033112B" w:rsidRPr="00A21569" w:rsidRDefault="008F4F67" w:rsidP="007B1BDB">
            <w:pPr>
              <w:spacing w:beforeLines="50" w:before="156" w:after="120" w:line="260" w:lineRule="exact"/>
              <w:jc w:val="center"/>
              <w:rPr>
                <w:rFonts w:ascii="宋体"/>
                <w:sz w:val="24"/>
                <w:szCs w:val="24"/>
              </w:rPr>
            </w:pPr>
            <w:r w:rsidRPr="00A21569">
              <w:rPr>
                <w:rFonts w:ascii="宋体" w:hint="eastAsia"/>
                <w:sz w:val="24"/>
                <w:szCs w:val="24"/>
              </w:rPr>
              <w:t>检测方法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3112B" w:rsidRPr="00A70EE5" w:rsidRDefault="0033112B" w:rsidP="0033112B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  <w:u w:val="single"/>
              </w:rPr>
            </w:pPr>
          </w:p>
        </w:tc>
      </w:tr>
      <w:tr w:rsidR="0033112B" w:rsidRPr="00A70EE5">
        <w:trPr>
          <w:trHeight w:val="4974"/>
        </w:trPr>
        <w:tc>
          <w:tcPr>
            <w:tcW w:w="9200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112B" w:rsidRPr="00A70EE5" w:rsidRDefault="0033112B" w:rsidP="0033112B">
            <w:pPr>
              <w:spacing w:before="120" w:line="260" w:lineRule="exact"/>
              <w:rPr>
                <w:rFonts w:ascii="宋体"/>
                <w:b/>
                <w:sz w:val="24"/>
              </w:rPr>
            </w:pPr>
            <w:r w:rsidRPr="00A70EE5">
              <w:rPr>
                <w:rFonts w:ascii="宋体" w:hint="eastAsia"/>
                <w:b/>
                <w:sz w:val="24"/>
              </w:rPr>
              <w:t>说明：</w:t>
            </w:r>
          </w:p>
          <w:p w:rsidR="0033112B" w:rsidRPr="00A70EE5" w:rsidRDefault="008C4B62" w:rsidP="0033112B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 w:rsidRPr="00A70EE5">
              <w:rPr>
                <w:rFonts w:ascii="宋体" w:hint="eastAsia"/>
                <w:sz w:val="24"/>
              </w:rPr>
              <w:t>实验室应独立地完成能力验证</w:t>
            </w:r>
            <w:r w:rsidR="0033112B" w:rsidRPr="00A70EE5">
              <w:rPr>
                <w:rFonts w:ascii="宋体" w:hint="eastAsia"/>
                <w:sz w:val="24"/>
              </w:rPr>
              <w:t>项目的试验</w:t>
            </w:r>
            <w:r w:rsidR="00235E90">
              <w:rPr>
                <w:rFonts w:ascii="宋体" w:hint="eastAsia"/>
                <w:sz w:val="24"/>
              </w:rPr>
              <w:t>。</w:t>
            </w:r>
          </w:p>
          <w:p w:rsidR="0033112B" w:rsidRPr="00A70EE5" w:rsidRDefault="0033112B" w:rsidP="0033112B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 w:rsidRPr="00A70EE5">
              <w:rPr>
                <w:rFonts w:ascii="宋体" w:hint="eastAsia"/>
                <w:sz w:val="24"/>
              </w:rPr>
              <w:t>在能力验证结果报告中，出于为实验室保密原因，均以实验室的参加代码表述</w:t>
            </w:r>
            <w:r w:rsidR="00235E90">
              <w:rPr>
                <w:rFonts w:ascii="宋体" w:hint="eastAsia"/>
                <w:sz w:val="24"/>
              </w:rPr>
              <w:t>。</w:t>
            </w:r>
          </w:p>
          <w:p w:rsidR="0033112B" w:rsidRPr="00A70EE5" w:rsidRDefault="0033112B" w:rsidP="0033112B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 w:rsidRPr="00A70EE5">
              <w:rPr>
                <w:rFonts w:ascii="宋体" w:hint="eastAsia"/>
                <w:sz w:val="24"/>
              </w:rPr>
              <w:t>实验室填好报名表并返回后，不得无故退出本次计划。</w:t>
            </w:r>
          </w:p>
          <w:p w:rsidR="0033112B" w:rsidRPr="00A70EE5" w:rsidRDefault="0033112B" w:rsidP="004002AB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 w:hAnsi="宋体"/>
                <w:sz w:val="24"/>
              </w:rPr>
            </w:pPr>
            <w:r w:rsidRPr="00A70EE5">
              <w:rPr>
                <w:rFonts w:ascii="宋体" w:hAnsi="宋体" w:hint="eastAsia"/>
                <w:sz w:val="24"/>
              </w:rPr>
              <w:t>能力验证计划报名表可在网</w:t>
            </w:r>
            <w:r w:rsidR="008C4B62" w:rsidRPr="00A70EE5">
              <w:rPr>
                <w:rFonts w:ascii="宋体" w:hAnsi="宋体" w:hint="eastAsia"/>
                <w:sz w:val="24"/>
              </w:rPr>
              <w:t>站</w:t>
            </w:r>
            <w:r w:rsidRPr="00A70EE5">
              <w:rPr>
                <w:rFonts w:ascii="宋体" w:hAnsi="宋体" w:hint="eastAsia"/>
                <w:sz w:val="24"/>
              </w:rPr>
              <w:t>上下载（网址：</w:t>
            </w:r>
            <w:hyperlink r:id="rId7" w:history="1">
              <w:r w:rsidR="004002AB" w:rsidRPr="0075450D">
                <w:rPr>
                  <w:rStyle w:val="a3"/>
                  <w:sz w:val="24"/>
                </w:rPr>
                <w:t>http://www.gqi.org.cn</w:t>
              </w:r>
            </w:hyperlink>
            <w:r w:rsidR="004070AC">
              <w:rPr>
                <w:rFonts w:ascii="宋体" w:hAnsi="宋体" w:hint="eastAsia"/>
                <w:sz w:val="24"/>
              </w:rPr>
              <w:t>）</w:t>
            </w:r>
            <w:r w:rsidR="00235E90">
              <w:rPr>
                <w:rFonts w:ascii="宋体" w:hAnsi="宋体" w:hint="eastAsia"/>
                <w:sz w:val="24"/>
              </w:rPr>
              <w:t>。</w:t>
            </w:r>
          </w:p>
          <w:p w:rsidR="0033112B" w:rsidRPr="00A70EE5" w:rsidRDefault="0033112B" w:rsidP="0033112B">
            <w:pPr>
              <w:spacing w:line="260" w:lineRule="exact"/>
              <w:rPr>
                <w:rFonts w:ascii="宋体"/>
                <w:sz w:val="24"/>
              </w:rPr>
            </w:pPr>
            <w:r w:rsidRPr="00A70EE5">
              <w:rPr>
                <w:rFonts w:ascii="宋体" w:hint="eastAsia"/>
                <w:sz w:val="24"/>
              </w:rPr>
              <w:t xml:space="preserve">                                     </w:t>
            </w:r>
          </w:p>
          <w:p w:rsidR="007A2F96" w:rsidRPr="004070AC" w:rsidRDefault="007A2F96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7A2F96" w:rsidRPr="00A70EE5" w:rsidRDefault="007A2F96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7A2F96" w:rsidRPr="00A70EE5" w:rsidRDefault="007A2F96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33112B" w:rsidRPr="00A70EE5" w:rsidRDefault="0033112B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  <w:r w:rsidRPr="00A70EE5">
              <w:rPr>
                <w:rFonts w:ascii="宋体" w:hint="eastAsia"/>
                <w:sz w:val="24"/>
              </w:rPr>
              <w:t>实验室负责人签名：</w:t>
            </w:r>
          </w:p>
          <w:p w:rsidR="0033112B" w:rsidRPr="00A70EE5" w:rsidRDefault="0033112B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33112B" w:rsidRPr="00A70EE5" w:rsidRDefault="0033112B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  <w:r w:rsidRPr="00A70EE5">
              <w:rPr>
                <w:rFonts w:ascii="宋体" w:hint="eastAsia"/>
                <w:sz w:val="24"/>
              </w:rPr>
              <w:t xml:space="preserve">实验室（盖章）  ：                                          </w:t>
            </w:r>
          </w:p>
          <w:p w:rsidR="0033112B" w:rsidRPr="00A70EE5" w:rsidRDefault="0033112B" w:rsidP="0033112B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 w:rsidRPr="00A70EE5">
              <w:rPr>
                <w:rFonts w:ascii="宋体" w:hint="eastAsia"/>
                <w:sz w:val="24"/>
              </w:rPr>
              <w:t xml:space="preserve">                                                年      月     日</w:t>
            </w:r>
          </w:p>
        </w:tc>
      </w:tr>
    </w:tbl>
    <w:p w:rsidR="00456015" w:rsidRPr="00A70EE5" w:rsidRDefault="00456015"/>
    <w:p w:rsidR="00AD7B17" w:rsidRPr="00A70EE5" w:rsidRDefault="00493BBC" w:rsidP="00493BBC">
      <w:pPr>
        <w:rPr>
          <w:rFonts w:ascii="宋体" w:hAnsi="宋体"/>
          <w:sz w:val="24"/>
          <w:szCs w:val="24"/>
        </w:rPr>
      </w:pPr>
      <w:r>
        <w:br w:type="page"/>
      </w:r>
      <w:r w:rsidR="00AD7B17" w:rsidRPr="00A70EE5">
        <w:rPr>
          <w:rFonts w:ascii="宋体" w:hAnsi="宋体" w:hint="eastAsia"/>
          <w:sz w:val="24"/>
          <w:szCs w:val="24"/>
        </w:rPr>
        <w:lastRenderedPageBreak/>
        <w:t>各实验室：</w:t>
      </w:r>
    </w:p>
    <w:p w:rsidR="00AD7B17" w:rsidRPr="00A70EE5" w:rsidRDefault="00AD7B17" w:rsidP="00AD7B17">
      <w:pPr>
        <w:spacing w:line="360" w:lineRule="auto"/>
        <w:ind w:firstLineChars="200" w:firstLine="480"/>
        <w:rPr>
          <w:rFonts w:ascii="宋体" w:hAnsi="宋体" w:cs="Arial"/>
          <w:kern w:val="0"/>
          <w:sz w:val="24"/>
          <w:szCs w:val="24"/>
        </w:rPr>
      </w:pPr>
      <w:r w:rsidRPr="00A70EE5">
        <w:rPr>
          <w:rFonts w:ascii="宋体" w:hAnsi="宋体" w:cs="Arial" w:hint="eastAsia"/>
          <w:kern w:val="0"/>
          <w:sz w:val="24"/>
          <w:szCs w:val="24"/>
        </w:rPr>
        <w:t>欢迎参加我院组织的能力验证活动！</w:t>
      </w:r>
    </w:p>
    <w:p w:rsidR="00AD7B17" w:rsidRPr="00A70EE5" w:rsidRDefault="00A44FC7" w:rsidP="00A44FC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A44FC7">
        <w:rPr>
          <w:rFonts w:ascii="宋体" w:hAnsi="宋体" w:cs="宋体" w:hint="eastAsia"/>
          <w:kern w:val="0"/>
          <w:sz w:val="24"/>
          <w:szCs w:val="24"/>
        </w:rPr>
        <w:t>请务必在汇款后将此回执（如需开具开增值税专用发票请提供税务登记证（副本）、一般纳税人资格证书）以电子邮件</w:t>
      </w:r>
      <w:r w:rsidR="008F1CE7" w:rsidRPr="008F1CE7">
        <w:rPr>
          <w:rFonts w:ascii="宋体" w:hAnsi="宋体" w:cs="宋体" w:hint="eastAsia"/>
          <w:kern w:val="0"/>
          <w:sz w:val="24"/>
          <w:szCs w:val="24"/>
        </w:rPr>
        <w:t>方式</w:t>
      </w:r>
      <w:r w:rsidRPr="00A44FC7">
        <w:rPr>
          <w:rFonts w:ascii="宋体" w:hAnsi="宋体" w:cs="宋体" w:hint="eastAsia"/>
          <w:kern w:val="0"/>
          <w:sz w:val="24"/>
          <w:szCs w:val="24"/>
        </w:rPr>
        <w:t>（推荐用Word格式）发送至我院。</w:t>
      </w:r>
    </w:p>
    <w:p w:rsidR="008F1CE7" w:rsidRDefault="00E97691" w:rsidP="008F1CE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070AC">
        <w:rPr>
          <w:rFonts w:asciiTheme="minorEastAsia" w:eastAsiaTheme="minorEastAsia" w:hAnsiTheme="minorEastAsia" w:hint="eastAsia"/>
          <w:sz w:val="24"/>
          <w:szCs w:val="24"/>
        </w:rPr>
        <w:t>联 系 人：</w:t>
      </w:r>
      <w:r w:rsidR="00590075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刘敏</w:t>
      </w:r>
      <w:r w:rsidR="00AA6AA2" w:rsidRPr="004070AC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4070AC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5D1AE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070A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3208C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D60A4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="00F3208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AA6AA2" w:rsidRPr="004070AC" w:rsidRDefault="00BF322D" w:rsidP="008F1CE7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E97691" w:rsidRPr="004070AC">
        <w:rPr>
          <w:rFonts w:asciiTheme="minorEastAsia" w:eastAsiaTheme="minorEastAsia" w:hAnsiTheme="minorEastAsia" w:hint="eastAsia"/>
          <w:sz w:val="24"/>
          <w:szCs w:val="24"/>
        </w:rPr>
        <w:t>电话：</w:t>
      </w:r>
      <w:r w:rsidR="004070AC" w:rsidRPr="004070AC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020-</w:t>
      </w:r>
      <w:r w:rsidR="00DA02BC" w:rsidRPr="00DA02BC">
        <w:rPr>
          <w:rFonts w:asciiTheme="minorEastAsia" w:eastAsiaTheme="minorEastAsia" w:hAnsiTheme="minorEastAsia" w:cs="宋体"/>
          <w:bCs/>
          <w:kern w:val="0"/>
          <w:sz w:val="24"/>
          <w:szCs w:val="24"/>
        </w:rPr>
        <w:t>35671532</w:t>
      </w:r>
      <w:r w:rsidR="00D60A47">
        <w:rPr>
          <w:rFonts w:asciiTheme="minorEastAsia" w:eastAsiaTheme="minorEastAsia" w:hAnsiTheme="minorEastAsia" w:cs="宋体"/>
          <w:bCs/>
          <w:kern w:val="0"/>
          <w:sz w:val="24"/>
          <w:szCs w:val="24"/>
        </w:rPr>
        <w:t xml:space="preserve"> </w:t>
      </w:r>
    </w:p>
    <w:p w:rsidR="00E97691" w:rsidRPr="008F1CE7" w:rsidRDefault="00E97691" w:rsidP="008F1CE7">
      <w:pPr>
        <w:spacing w:line="360" w:lineRule="auto"/>
        <w:ind w:firstLineChars="200" w:firstLine="480"/>
        <w:rPr>
          <w:rFonts w:ascii="宋体" w:hAnsi="宋体"/>
          <w:sz w:val="30"/>
          <w:szCs w:val="30"/>
        </w:rPr>
      </w:pPr>
      <w:r w:rsidRPr="004070AC">
        <w:rPr>
          <w:rFonts w:asciiTheme="minorEastAsia" w:eastAsiaTheme="minorEastAsia" w:hAnsiTheme="minorEastAsia" w:hint="eastAsia"/>
          <w:sz w:val="24"/>
          <w:szCs w:val="24"/>
        </w:rPr>
        <w:t>电子邮箱：</w:t>
      </w:r>
      <w:hyperlink r:id="rId8" w:history="1">
        <w:r w:rsidR="00590075" w:rsidRPr="00590075">
          <w:rPr>
            <w:rFonts w:ascii="宋体" w:hAnsi="宋体" w:hint="eastAsia"/>
            <w:sz w:val="24"/>
            <w:szCs w:val="24"/>
          </w:rPr>
          <w:t>dx.cnas@gqi.org.cn</w:t>
        </w:r>
      </w:hyperlink>
      <w:r w:rsidR="00590075">
        <w:rPr>
          <w:rFonts w:ascii="宋体" w:hAnsi="宋体" w:hint="eastAsia"/>
          <w:sz w:val="30"/>
          <w:szCs w:val="30"/>
        </w:rPr>
        <w:t xml:space="preserve">       </w:t>
      </w:r>
    </w:p>
    <w:p w:rsidR="00AD7B17" w:rsidRPr="00A70EE5" w:rsidRDefault="00AD7B17" w:rsidP="008F1CE7">
      <w:pPr>
        <w:spacing w:line="600" w:lineRule="exact"/>
        <w:rPr>
          <w:rFonts w:ascii="宋体" w:hAnsi="宋体"/>
          <w:sz w:val="28"/>
          <w:szCs w:val="28"/>
          <w:u w:val="dotted"/>
        </w:rPr>
      </w:pPr>
      <w:r w:rsidRPr="00A70EE5">
        <w:rPr>
          <w:rFonts w:ascii="宋体" w:hAnsi="宋体" w:hint="eastAsia"/>
          <w:sz w:val="28"/>
          <w:szCs w:val="28"/>
          <w:u w:val="dotted"/>
        </w:rPr>
        <w:t xml:space="preserve">                                                       </w:t>
      </w:r>
    </w:p>
    <w:p w:rsidR="00AD7B17" w:rsidRPr="00A70EE5" w:rsidRDefault="00AD7B17" w:rsidP="00AD7B17">
      <w:pPr>
        <w:spacing w:line="360" w:lineRule="auto"/>
        <w:jc w:val="center"/>
        <w:rPr>
          <w:b/>
          <w:sz w:val="32"/>
          <w:szCs w:val="24"/>
        </w:rPr>
      </w:pPr>
      <w:r w:rsidRPr="00A70EE5">
        <w:rPr>
          <w:rFonts w:hint="eastAsia"/>
          <w:b/>
          <w:sz w:val="32"/>
          <w:szCs w:val="24"/>
        </w:rPr>
        <w:t>汇款回执</w:t>
      </w:r>
    </w:p>
    <w:p w:rsidR="00AD7B17" w:rsidRPr="00A70EE5" w:rsidRDefault="00AD7B17" w:rsidP="00AD7B17">
      <w:pPr>
        <w:widowControl/>
        <w:rPr>
          <w:b/>
          <w:sz w:val="32"/>
          <w:szCs w:val="24"/>
        </w:rPr>
      </w:pPr>
      <w:r w:rsidRPr="00A70EE5">
        <w:rPr>
          <w:rFonts w:ascii="宋体" w:hAnsi="宋体" w:cs="宋体" w:hint="eastAsia"/>
          <w:kern w:val="0"/>
          <w:sz w:val="24"/>
        </w:rPr>
        <w:t>请汇款至：</w:t>
      </w:r>
    </w:p>
    <w:p w:rsidR="004070AC" w:rsidRPr="004070AC" w:rsidRDefault="004070AC" w:rsidP="004070A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070AC">
        <w:rPr>
          <w:rFonts w:asciiTheme="minorEastAsia" w:eastAsiaTheme="minorEastAsia" w:hAnsiTheme="minorEastAsia" w:hint="eastAsia"/>
          <w:sz w:val="24"/>
          <w:szCs w:val="24"/>
        </w:rPr>
        <w:t>户  名：广东产品质量监督检验研究院</w:t>
      </w:r>
    </w:p>
    <w:p w:rsidR="004070AC" w:rsidRPr="004070AC" w:rsidRDefault="004070AC" w:rsidP="004070A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070AC">
        <w:rPr>
          <w:rFonts w:asciiTheme="minorEastAsia" w:eastAsiaTheme="minorEastAsia" w:hAnsiTheme="minorEastAsia" w:hint="eastAsia"/>
          <w:sz w:val="24"/>
          <w:szCs w:val="24"/>
        </w:rPr>
        <w:t>开户行：</w:t>
      </w:r>
      <w:r w:rsidRPr="004070AC">
        <w:rPr>
          <w:rFonts w:asciiTheme="minorEastAsia" w:eastAsiaTheme="minorEastAsia" w:hAnsiTheme="minorEastAsia" w:cs="宋体" w:hint="eastAsia"/>
          <w:sz w:val="24"/>
          <w:szCs w:val="24"/>
        </w:rPr>
        <w:t>中国建设银行</w:t>
      </w:r>
      <w:r w:rsidR="00042EB7">
        <w:rPr>
          <w:rFonts w:asciiTheme="minorEastAsia" w:eastAsiaTheme="minorEastAsia" w:hAnsiTheme="minorEastAsia" w:cs="宋体" w:hint="eastAsia"/>
          <w:sz w:val="24"/>
          <w:szCs w:val="24"/>
        </w:rPr>
        <w:t>股份有限公司广州保利天悦支行</w:t>
      </w:r>
    </w:p>
    <w:p w:rsidR="004070AC" w:rsidRPr="004070AC" w:rsidRDefault="00826794" w:rsidP="004070A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账</w:t>
      </w:r>
      <w:r w:rsidR="004070AC" w:rsidRPr="004070AC">
        <w:rPr>
          <w:rFonts w:asciiTheme="minorEastAsia" w:eastAsiaTheme="minorEastAsia" w:hAnsiTheme="minorEastAsia" w:hint="eastAsia"/>
          <w:sz w:val="24"/>
          <w:szCs w:val="24"/>
        </w:rPr>
        <w:t xml:space="preserve">  号：</w:t>
      </w:r>
      <w:r w:rsidR="004070AC" w:rsidRPr="004070AC">
        <w:rPr>
          <w:rFonts w:asciiTheme="minorEastAsia" w:eastAsiaTheme="minorEastAsia" w:hAnsiTheme="minorEastAsia" w:cs="宋体" w:hint="eastAsia"/>
          <w:sz w:val="24"/>
          <w:szCs w:val="24"/>
        </w:rPr>
        <w:t>44001450043052500243</w:t>
      </w:r>
    </w:p>
    <w:p w:rsidR="00AD7B17" w:rsidRPr="00A70EE5" w:rsidRDefault="004F552E" w:rsidP="004F552E">
      <w:pPr>
        <w:spacing w:line="360" w:lineRule="auto"/>
        <w:ind w:firstLine="321"/>
        <w:rPr>
          <w:rFonts w:ascii="宋体" w:hAnsi="宋体"/>
          <w:sz w:val="24"/>
          <w:szCs w:val="24"/>
        </w:rPr>
      </w:pPr>
      <w:r w:rsidRPr="00A70EE5">
        <w:rPr>
          <w:rFonts w:ascii="宋体" w:hAnsi="宋体" w:hint="eastAsia"/>
          <w:sz w:val="24"/>
          <w:szCs w:val="24"/>
        </w:rPr>
        <w:t xml:space="preserve"> </w:t>
      </w: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1957"/>
        <w:gridCol w:w="1958"/>
        <w:gridCol w:w="1958"/>
      </w:tblGrid>
      <w:tr w:rsidR="00AD7B17" w:rsidRPr="00A70EE5" w:rsidTr="00DA300D">
        <w:tc>
          <w:tcPr>
            <w:tcW w:w="2988" w:type="dxa"/>
          </w:tcPr>
          <w:p w:rsidR="00AD7B17" w:rsidRPr="00A70EE5" w:rsidRDefault="00AD7B17" w:rsidP="00DA300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0EE5">
              <w:rPr>
                <w:rFonts w:ascii="宋体" w:hAnsi="宋体" w:cs="宋体" w:hint="eastAsia"/>
                <w:sz w:val="24"/>
                <w:szCs w:val="24"/>
              </w:rPr>
              <w:t>能力验证编号</w:t>
            </w:r>
          </w:p>
        </w:tc>
        <w:tc>
          <w:tcPr>
            <w:tcW w:w="1957" w:type="dxa"/>
          </w:tcPr>
          <w:p w:rsidR="00AD7B17" w:rsidRPr="00A70EE5" w:rsidRDefault="00AD7B17" w:rsidP="00DA300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8" w:type="dxa"/>
          </w:tcPr>
          <w:p w:rsidR="00AD7B17" w:rsidRPr="00A70EE5" w:rsidRDefault="00AD7B17" w:rsidP="00DA300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70EE5">
              <w:rPr>
                <w:rFonts w:ascii="宋体" w:hAnsi="宋体" w:hint="eastAsia"/>
                <w:sz w:val="24"/>
                <w:szCs w:val="24"/>
              </w:rPr>
              <w:t>汇款金额</w:t>
            </w:r>
          </w:p>
        </w:tc>
        <w:tc>
          <w:tcPr>
            <w:tcW w:w="1958" w:type="dxa"/>
          </w:tcPr>
          <w:p w:rsidR="00AD7B17" w:rsidRPr="00A70EE5" w:rsidRDefault="00AD7B17" w:rsidP="00DA300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7B17" w:rsidRPr="00A70EE5" w:rsidTr="00DA300D">
        <w:tc>
          <w:tcPr>
            <w:tcW w:w="2988" w:type="dxa"/>
          </w:tcPr>
          <w:p w:rsidR="00AD7B17" w:rsidRPr="00A70EE5" w:rsidRDefault="00AD7B17" w:rsidP="00DA300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0EE5">
              <w:rPr>
                <w:rFonts w:ascii="宋体" w:hAnsi="宋体" w:cs="宋体" w:hint="eastAsia"/>
                <w:sz w:val="24"/>
                <w:szCs w:val="24"/>
              </w:rPr>
              <w:t>发票抬头</w:t>
            </w:r>
          </w:p>
        </w:tc>
        <w:tc>
          <w:tcPr>
            <w:tcW w:w="5873" w:type="dxa"/>
            <w:gridSpan w:val="3"/>
          </w:tcPr>
          <w:p w:rsidR="00AD7B17" w:rsidRPr="00A70EE5" w:rsidRDefault="00AD7B17" w:rsidP="00DA300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AD7B17" w:rsidRPr="00A70EE5" w:rsidTr="00DA300D">
        <w:tc>
          <w:tcPr>
            <w:tcW w:w="2988" w:type="dxa"/>
          </w:tcPr>
          <w:p w:rsidR="00AD7B17" w:rsidRPr="00A70EE5" w:rsidRDefault="00AD7B17" w:rsidP="00DA300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0EE5">
              <w:rPr>
                <w:rFonts w:ascii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5873" w:type="dxa"/>
            <w:gridSpan w:val="3"/>
          </w:tcPr>
          <w:p w:rsidR="00AD7B17" w:rsidRPr="00A70EE5" w:rsidRDefault="00AD7B17" w:rsidP="00DA300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AD7B17" w:rsidRPr="00A70EE5" w:rsidTr="00DA300D">
        <w:tc>
          <w:tcPr>
            <w:tcW w:w="2988" w:type="dxa"/>
          </w:tcPr>
          <w:p w:rsidR="00AD7B17" w:rsidRPr="00A70EE5" w:rsidRDefault="00AD7B17" w:rsidP="00DA300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0EE5"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5873" w:type="dxa"/>
            <w:gridSpan w:val="3"/>
          </w:tcPr>
          <w:p w:rsidR="00AD7B17" w:rsidRPr="00A70EE5" w:rsidRDefault="00AD7B17" w:rsidP="00DA300D">
            <w:pPr>
              <w:tabs>
                <w:tab w:val="left" w:pos="3630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AD7B17" w:rsidRPr="00A70EE5" w:rsidTr="00DA300D">
        <w:tc>
          <w:tcPr>
            <w:tcW w:w="2988" w:type="dxa"/>
          </w:tcPr>
          <w:p w:rsidR="00AD7B17" w:rsidRPr="00A70EE5" w:rsidRDefault="00AD7B17" w:rsidP="00DA300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0EE5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5873" w:type="dxa"/>
            <w:gridSpan w:val="3"/>
          </w:tcPr>
          <w:p w:rsidR="00AD7B17" w:rsidRPr="00A70EE5" w:rsidRDefault="00AD7B17" w:rsidP="00DA300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AD7B17" w:rsidRPr="00A70EE5" w:rsidTr="00DA300D">
        <w:tc>
          <w:tcPr>
            <w:tcW w:w="2988" w:type="dxa"/>
          </w:tcPr>
          <w:p w:rsidR="00AD7B17" w:rsidRPr="00A70EE5" w:rsidRDefault="00AD7B17" w:rsidP="00DA300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0EE5">
              <w:rPr>
                <w:rFonts w:ascii="宋体" w:hAnsi="宋体" w:cs="宋体" w:hint="eastAsia"/>
                <w:sz w:val="24"/>
                <w:szCs w:val="24"/>
              </w:rPr>
              <w:t>开增值税发票</w:t>
            </w:r>
          </w:p>
        </w:tc>
        <w:tc>
          <w:tcPr>
            <w:tcW w:w="5873" w:type="dxa"/>
            <w:gridSpan w:val="3"/>
          </w:tcPr>
          <w:p w:rsidR="00AD7B17" w:rsidRPr="00A70EE5" w:rsidRDefault="00AD7B17" w:rsidP="00DA300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0EE5">
              <w:rPr>
                <w:rFonts w:ascii="宋体" w:hAnsi="宋体" w:cs="宋体" w:hint="eastAsia"/>
                <w:sz w:val="24"/>
                <w:szCs w:val="24"/>
              </w:rPr>
              <w:t>普通发票□</w:t>
            </w:r>
            <w:r w:rsidRPr="00A70EE5">
              <w:rPr>
                <w:rFonts w:ascii="宋体" w:hAnsi="宋体" w:cs="Calibri"/>
                <w:sz w:val="24"/>
                <w:szCs w:val="24"/>
              </w:rPr>
              <w:t xml:space="preserve">              </w:t>
            </w:r>
            <w:r w:rsidRPr="00A70EE5">
              <w:rPr>
                <w:rFonts w:ascii="宋体" w:hAnsi="宋体" w:cs="宋体" w:hint="eastAsia"/>
                <w:sz w:val="24"/>
                <w:szCs w:val="24"/>
              </w:rPr>
              <w:t>专用发票□</w:t>
            </w:r>
          </w:p>
        </w:tc>
      </w:tr>
      <w:tr w:rsidR="00AD7B17" w:rsidRPr="00A70EE5" w:rsidTr="00DA300D">
        <w:tc>
          <w:tcPr>
            <w:tcW w:w="8861" w:type="dxa"/>
            <w:gridSpan w:val="4"/>
          </w:tcPr>
          <w:p w:rsidR="00AD7B17" w:rsidRPr="00A70EE5" w:rsidRDefault="00AD7B17" w:rsidP="00DA300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70EE5">
              <w:rPr>
                <w:rFonts w:ascii="宋体" w:hAnsi="宋体" w:cs="宋体" w:hint="eastAsia"/>
                <w:sz w:val="24"/>
                <w:szCs w:val="24"/>
              </w:rPr>
              <w:t>若开增值税专用发票请填写提供以下信息</w:t>
            </w:r>
          </w:p>
        </w:tc>
      </w:tr>
      <w:tr w:rsidR="00AD7B17" w:rsidRPr="00A70EE5" w:rsidTr="00DA300D">
        <w:tc>
          <w:tcPr>
            <w:tcW w:w="2988" w:type="dxa"/>
          </w:tcPr>
          <w:p w:rsidR="00AD7B17" w:rsidRPr="00A70EE5" w:rsidRDefault="00AD7B17" w:rsidP="00DA300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0EE5"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5873" w:type="dxa"/>
            <w:gridSpan w:val="3"/>
          </w:tcPr>
          <w:p w:rsidR="00AD7B17" w:rsidRPr="00A70EE5" w:rsidRDefault="00AD7B17" w:rsidP="00DA300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AD7B17" w:rsidRPr="00A70EE5" w:rsidTr="00DA300D">
        <w:tc>
          <w:tcPr>
            <w:tcW w:w="2988" w:type="dxa"/>
          </w:tcPr>
          <w:p w:rsidR="00AD7B17" w:rsidRPr="00A70EE5" w:rsidRDefault="00AD7B17" w:rsidP="00DA300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0EE5">
              <w:rPr>
                <w:rFonts w:ascii="宋体" w:hAnsi="宋体" w:cs="宋体" w:hint="eastAsia"/>
                <w:sz w:val="24"/>
                <w:szCs w:val="24"/>
              </w:rPr>
              <w:t>纳税人识别号</w:t>
            </w:r>
          </w:p>
        </w:tc>
        <w:tc>
          <w:tcPr>
            <w:tcW w:w="5873" w:type="dxa"/>
            <w:gridSpan w:val="3"/>
          </w:tcPr>
          <w:p w:rsidR="00AD7B17" w:rsidRPr="00A70EE5" w:rsidRDefault="00AD7B17" w:rsidP="00DA300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AD7B17" w:rsidRPr="00A70EE5" w:rsidTr="00DA300D">
        <w:tc>
          <w:tcPr>
            <w:tcW w:w="2988" w:type="dxa"/>
          </w:tcPr>
          <w:p w:rsidR="00AD7B17" w:rsidRPr="00A70EE5" w:rsidRDefault="00AD7B17" w:rsidP="00DA300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0EE5">
              <w:rPr>
                <w:rFonts w:ascii="宋体" w:hAnsi="宋体" w:cs="宋体" w:hint="eastAsia"/>
                <w:sz w:val="24"/>
                <w:szCs w:val="24"/>
              </w:rPr>
              <w:t>地址</w:t>
            </w:r>
            <w:r w:rsidRPr="00A70EE5">
              <w:rPr>
                <w:rFonts w:ascii="宋体" w:hAnsi="宋体" w:cs="Calibri"/>
                <w:sz w:val="24"/>
                <w:szCs w:val="24"/>
              </w:rPr>
              <w:t>/</w:t>
            </w:r>
            <w:r w:rsidRPr="00A70EE5"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5873" w:type="dxa"/>
            <w:gridSpan w:val="3"/>
          </w:tcPr>
          <w:p w:rsidR="00AD7B17" w:rsidRPr="00A70EE5" w:rsidRDefault="00AD7B17" w:rsidP="00DA300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AD7B17" w:rsidRPr="00A70EE5" w:rsidTr="00DA300D">
        <w:tc>
          <w:tcPr>
            <w:tcW w:w="2988" w:type="dxa"/>
          </w:tcPr>
          <w:p w:rsidR="00AD7B17" w:rsidRPr="00A70EE5" w:rsidRDefault="00AD7B17" w:rsidP="00DA300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0EE5">
              <w:rPr>
                <w:rFonts w:ascii="宋体" w:hAnsi="宋体" w:cs="宋体" w:hint="eastAsia"/>
                <w:sz w:val="24"/>
                <w:szCs w:val="24"/>
              </w:rPr>
              <w:t>开户行及账号</w:t>
            </w:r>
          </w:p>
        </w:tc>
        <w:tc>
          <w:tcPr>
            <w:tcW w:w="5873" w:type="dxa"/>
            <w:gridSpan w:val="3"/>
          </w:tcPr>
          <w:p w:rsidR="00AD7B17" w:rsidRPr="00A70EE5" w:rsidRDefault="00AD7B17" w:rsidP="00DA300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54B99" w:rsidRPr="00A70EE5" w:rsidTr="00DA300D">
        <w:tc>
          <w:tcPr>
            <w:tcW w:w="2988" w:type="dxa"/>
          </w:tcPr>
          <w:p w:rsidR="00B54B99" w:rsidRPr="00A70EE5" w:rsidRDefault="00B54B99" w:rsidP="00782ED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0EE5">
              <w:rPr>
                <w:rFonts w:ascii="宋体" w:hAnsi="宋体" w:cs="宋体" w:hint="eastAsia"/>
                <w:sz w:val="24"/>
                <w:szCs w:val="24"/>
              </w:rPr>
              <w:t>税务登记证（副本）</w:t>
            </w:r>
          </w:p>
        </w:tc>
        <w:tc>
          <w:tcPr>
            <w:tcW w:w="5873" w:type="dxa"/>
            <w:gridSpan w:val="3"/>
          </w:tcPr>
          <w:p w:rsidR="00B54B99" w:rsidRPr="00A70EE5" w:rsidRDefault="00B54B99" w:rsidP="008F1CE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0EE5">
              <w:rPr>
                <w:rFonts w:ascii="宋体" w:hAnsi="宋体" w:hint="eastAsia"/>
                <w:sz w:val="24"/>
                <w:szCs w:val="24"/>
              </w:rPr>
              <w:t>邮件</w:t>
            </w:r>
          </w:p>
        </w:tc>
      </w:tr>
      <w:tr w:rsidR="00B54B99" w:rsidRPr="00A70EE5" w:rsidTr="00DA300D">
        <w:tc>
          <w:tcPr>
            <w:tcW w:w="2988" w:type="dxa"/>
          </w:tcPr>
          <w:p w:rsidR="00B54B99" w:rsidRPr="00A70EE5" w:rsidRDefault="00B54B99" w:rsidP="00782ED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0EE5">
              <w:rPr>
                <w:rFonts w:ascii="宋体" w:hAnsi="宋体" w:cs="宋体" w:hint="eastAsia"/>
                <w:sz w:val="24"/>
                <w:szCs w:val="24"/>
              </w:rPr>
              <w:t>一般纳税人资格证书</w:t>
            </w:r>
          </w:p>
        </w:tc>
        <w:tc>
          <w:tcPr>
            <w:tcW w:w="5873" w:type="dxa"/>
            <w:gridSpan w:val="3"/>
          </w:tcPr>
          <w:p w:rsidR="00B54B99" w:rsidRPr="009C212C" w:rsidRDefault="00B54B99" w:rsidP="008F1CE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0EE5">
              <w:rPr>
                <w:rFonts w:ascii="宋体" w:hAnsi="宋体" w:hint="eastAsia"/>
                <w:sz w:val="24"/>
                <w:szCs w:val="24"/>
              </w:rPr>
              <w:t>邮件</w:t>
            </w:r>
          </w:p>
        </w:tc>
      </w:tr>
    </w:tbl>
    <w:p w:rsidR="00AD7B17" w:rsidRPr="00C20A2D" w:rsidRDefault="00AD7B17" w:rsidP="00A34AAB">
      <w:pPr>
        <w:rPr>
          <w:rFonts w:ascii="宋体" w:hAnsi="宋体"/>
          <w:sz w:val="24"/>
          <w:szCs w:val="24"/>
        </w:rPr>
      </w:pPr>
    </w:p>
    <w:p w:rsidR="00AD7B17" w:rsidRDefault="00AD7B17"/>
    <w:sectPr w:rsidR="00AD7B17" w:rsidSect="000F23D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9E" w:rsidRDefault="00DC549E" w:rsidP="00E90646">
      <w:r>
        <w:separator/>
      </w:r>
    </w:p>
  </w:endnote>
  <w:endnote w:type="continuationSeparator" w:id="0">
    <w:p w:rsidR="00DC549E" w:rsidRDefault="00DC549E" w:rsidP="00E9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78B" w:rsidRPr="00AA5E36" w:rsidRDefault="00A62680" w:rsidP="00AA5E36">
    <w:pPr>
      <w:pStyle w:val="a5"/>
    </w:pPr>
    <w:r w:rsidRPr="008E061D">
      <w:rPr>
        <w:rFonts w:ascii="宋体" w:hAnsi="宋体" w:hint="eastAsia"/>
        <w:color w:val="000000"/>
        <w:sz w:val="21"/>
        <w:szCs w:val="21"/>
      </w:rPr>
      <w:t>实施日期：</w:t>
    </w:r>
    <w:r>
      <w:rPr>
        <w:rFonts w:ascii="宋体" w:hAnsi="宋体" w:hint="eastAsia"/>
        <w:color w:val="000000"/>
        <w:sz w:val="21"/>
        <w:szCs w:val="21"/>
      </w:rPr>
      <w:t>2015</w:t>
    </w:r>
    <w:r w:rsidRPr="008E061D">
      <w:rPr>
        <w:rFonts w:ascii="宋体" w:hAnsi="宋体" w:hint="eastAsia"/>
        <w:color w:val="000000"/>
        <w:sz w:val="21"/>
        <w:szCs w:val="21"/>
      </w:rPr>
      <w:t>年</w:t>
    </w:r>
    <w:r>
      <w:rPr>
        <w:rFonts w:ascii="宋体" w:hAnsi="宋体" w:hint="eastAsia"/>
        <w:color w:val="000000"/>
        <w:sz w:val="21"/>
        <w:szCs w:val="21"/>
      </w:rPr>
      <w:t>10</w:t>
    </w:r>
    <w:r w:rsidRPr="008E061D">
      <w:rPr>
        <w:rFonts w:ascii="宋体" w:hAnsi="宋体" w:hint="eastAsia"/>
        <w:color w:val="000000"/>
        <w:sz w:val="21"/>
        <w:szCs w:val="21"/>
      </w:rPr>
      <w:t>月</w:t>
    </w:r>
    <w:r>
      <w:rPr>
        <w:rFonts w:ascii="宋体" w:hAnsi="宋体" w:hint="eastAsia"/>
        <w:color w:val="000000"/>
        <w:sz w:val="21"/>
        <w:szCs w:val="21"/>
      </w:rPr>
      <w:t>1</w:t>
    </w:r>
    <w:r w:rsidRPr="008E061D">
      <w:rPr>
        <w:rFonts w:ascii="宋体" w:hAnsi="宋体" w:hint="eastAsia"/>
        <w:color w:val="000000"/>
        <w:sz w:val="21"/>
        <w:szCs w:val="21"/>
      </w:rPr>
      <w:t xml:space="preserve">日      </w:t>
    </w:r>
    <w:r w:rsidRPr="008E061D">
      <w:rPr>
        <w:rFonts w:hint="eastAsia"/>
        <w:kern w:val="0"/>
        <w:sz w:val="21"/>
        <w:szCs w:val="21"/>
      </w:rPr>
      <w:t xml:space="preserve">     </w:t>
    </w:r>
    <w:r>
      <w:rPr>
        <w:rFonts w:ascii="宋体" w:hAnsi="宋体" w:hint="eastAsia"/>
        <w:color w:val="000000"/>
        <w:sz w:val="21"/>
        <w:szCs w:val="21"/>
      </w:rPr>
      <w:t xml:space="preserve"> </w:t>
    </w:r>
    <w:r w:rsidRPr="008E061D">
      <w:rPr>
        <w:rFonts w:hint="eastAsia"/>
        <w:kern w:val="0"/>
        <w:sz w:val="21"/>
        <w:szCs w:val="21"/>
      </w:rPr>
      <w:t>第</w:t>
    </w:r>
    <w:r w:rsidRPr="008E061D">
      <w:rPr>
        <w:rFonts w:hint="eastAsia"/>
        <w:kern w:val="0"/>
        <w:sz w:val="21"/>
        <w:szCs w:val="21"/>
      </w:rPr>
      <w:t xml:space="preserve"> </w:t>
    </w:r>
    <w:r w:rsidR="00072863" w:rsidRPr="008E061D">
      <w:rPr>
        <w:kern w:val="0"/>
        <w:sz w:val="21"/>
        <w:szCs w:val="21"/>
      </w:rPr>
      <w:fldChar w:fldCharType="begin"/>
    </w:r>
    <w:r w:rsidRPr="008E061D">
      <w:rPr>
        <w:kern w:val="0"/>
        <w:sz w:val="21"/>
        <w:szCs w:val="21"/>
      </w:rPr>
      <w:instrText xml:space="preserve"> PAGE </w:instrText>
    </w:r>
    <w:r w:rsidR="00072863" w:rsidRPr="008E061D">
      <w:rPr>
        <w:kern w:val="0"/>
        <w:sz w:val="21"/>
        <w:szCs w:val="21"/>
      </w:rPr>
      <w:fldChar w:fldCharType="separate"/>
    </w:r>
    <w:r w:rsidR="00F84753">
      <w:rPr>
        <w:noProof/>
        <w:kern w:val="0"/>
        <w:sz w:val="21"/>
        <w:szCs w:val="21"/>
      </w:rPr>
      <w:t>2</w:t>
    </w:r>
    <w:r w:rsidR="00072863" w:rsidRPr="008E061D">
      <w:rPr>
        <w:kern w:val="0"/>
        <w:sz w:val="21"/>
        <w:szCs w:val="21"/>
      </w:rPr>
      <w:fldChar w:fldCharType="end"/>
    </w:r>
    <w:r w:rsidRPr="008E061D">
      <w:rPr>
        <w:rFonts w:hint="eastAsia"/>
        <w:kern w:val="0"/>
        <w:sz w:val="21"/>
        <w:szCs w:val="21"/>
      </w:rPr>
      <w:t xml:space="preserve"> </w:t>
    </w:r>
    <w:r w:rsidRPr="008E061D">
      <w:rPr>
        <w:rFonts w:hint="eastAsia"/>
        <w:kern w:val="0"/>
        <w:sz w:val="21"/>
        <w:szCs w:val="21"/>
      </w:rPr>
      <w:t>页</w:t>
    </w:r>
    <w:r w:rsidRPr="008E061D">
      <w:rPr>
        <w:rFonts w:hint="eastAsia"/>
        <w:kern w:val="0"/>
        <w:sz w:val="21"/>
        <w:szCs w:val="21"/>
      </w:rPr>
      <w:t xml:space="preserve"> </w:t>
    </w:r>
    <w:r w:rsidRPr="008E061D">
      <w:rPr>
        <w:rFonts w:hint="eastAsia"/>
        <w:kern w:val="0"/>
        <w:sz w:val="21"/>
        <w:szCs w:val="21"/>
      </w:rPr>
      <w:t>共</w:t>
    </w:r>
    <w:r w:rsidRPr="008E061D">
      <w:rPr>
        <w:rFonts w:hint="eastAsia"/>
        <w:kern w:val="0"/>
        <w:sz w:val="21"/>
        <w:szCs w:val="21"/>
      </w:rPr>
      <w:t xml:space="preserve"> </w:t>
    </w:r>
    <w:r w:rsidR="00072863" w:rsidRPr="008E061D">
      <w:rPr>
        <w:kern w:val="0"/>
        <w:sz w:val="21"/>
        <w:szCs w:val="21"/>
      </w:rPr>
      <w:fldChar w:fldCharType="begin"/>
    </w:r>
    <w:r w:rsidRPr="008E061D">
      <w:rPr>
        <w:kern w:val="0"/>
        <w:sz w:val="21"/>
        <w:szCs w:val="21"/>
      </w:rPr>
      <w:instrText xml:space="preserve"> NUMPAGES </w:instrText>
    </w:r>
    <w:r w:rsidR="00072863" w:rsidRPr="008E061D">
      <w:rPr>
        <w:kern w:val="0"/>
        <w:sz w:val="21"/>
        <w:szCs w:val="21"/>
      </w:rPr>
      <w:fldChar w:fldCharType="separate"/>
    </w:r>
    <w:r w:rsidR="00F84753">
      <w:rPr>
        <w:noProof/>
        <w:kern w:val="0"/>
        <w:sz w:val="21"/>
        <w:szCs w:val="21"/>
      </w:rPr>
      <w:t>2</w:t>
    </w:r>
    <w:r w:rsidR="00072863" w:rsidRPr="008E061D">
      <w:rPr>
        <w:kern w:val="0"/>
        <w:sz w:val="21"/>
        <w:szCs w:val="21"/>
      </w:rPr>
      <w:fldChar w:fldCharType="end"/>
    </w:r>
    <w:r w:rsidRPr="008E061D">
      <w:rPr>
        <w:rFonts w:hint="eastAsia"/>
        <w:kern w:val="0"/>
        <w:sz w:val="21"/>
        <w:szCs w:val="21"/>
      </w:rPr>
      <w:t xml:space="preserve"> </w:t>
    </w:r>
    <w:r w:rsidRPr="008E061D">
      <w:rPr>
        <w:rFonts w:hint="eastAsia"/>
        <w:kern w:val="0"/>
        <w:sz w:val="21"/>
        <w:szCs w:val="21"/>
      </w:rPr>
      <w:t>页</w:t>
    </w:r>
    <w:r w:rsidRPr="008E061D">
      <w:rPr>
        <w:rFonts w:hint="eastAsia"/>
        <w:kern w:val="0"/>
        <w:sz w:val="21"/>
        <w:szCs w:val="21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9E" w:rsidRDefault="00DC549E" w:rsidP="00E90646">
      <w:r>
        <w:separator/>
      </w:r>
    </w:p>
  </w:footnote>
  <w:footnote w:type="continuationSeparator" w:id="0">
    <w:p w:rsidR="00DC549E" w:rsidRDefault="00DC549E" w:rsidP="00E90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78B" w:rsidRPr="004668B2" w:rsidRDefault="007B1BDB" w:rsidP="00A62680">
    <w:pPr>
      <w:spacing w:line="360" w:lineRule="auto"/>
      <w:rPr>
        <w:rFonts w:ascii="宋体" w:hAnsi="宋体"/>
        <w:szCs w:val="21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5049520</wp:posOffset>
          </wp:positionH>
          <wp:positionV relativeFrom="paragraph">
            <wp:posOffset>-148590</wp:posOffset>
          </wp:positionV>
          <wp:extent cx="571500" cy="571500"/>
          <wp:effectExtent l="19050" t="0" r="0" b="0"/>
          <wp:wrapSquare wrapText="bothSides"/>
          <wp:docPr id="1" name="图片 1" descr="8185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18537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2680" w:rsidRPr="004668B2">
      <w:rPr>
        <w:rFonts w:ascii="宋体" w:hAnsi="宋体" w:hint="eastAsia"/>
      </w:rPr>
      <w:t>GQI/JL</w:t>
    </w:r>
    <w:r w:rsidR="00AA5E36" w:rsidRPr="004668B2">
      <w:rPr>
        <w:rFonts w:ascii="宋体" w:hAnsi="宋体" w:hint="eastAsia"/>
      </w:rPr>
      <w:t>/SJ03</w:t>
    </w:r>
    <w:r w:rsidR="00A62680" w:rsidRPr="004668B2">
      <w:rPr>
        <w:rFonts w:ascii="宋体" w:hAnsi="宋体" w:hint="eastAsia"/>
      </w:rPr>
      <w:t xml:space="preserve">-2015                               </w:t>
    </w:r>
    <w:r w:rsidR="00A62680" w:rsidRPr="004668B2">
      <w:rPr>
        <w:rFonts w:ascii="宋体" w:hAnsi="宋体" w:hint="eastAsia"/>
        <w:bCs/>
        <w:sz w:val="15"/>
        <w:szCs w:val="18"/>
      </w:rPr>
      <w:t xml:space="preserve"> </w:t>
    </w:r>
    <w:r w:rsidR="00A62680" w:rsidRPr="004668B2">
      <w:rPr>
        <w:rFonts w:ascii="宋体" w:hAnsi="宋体" w:hint="eastAsia"/>
      </w:rPr>
      <w:t xml:space="preserve">                </w:t>
    </w:r>
    <w:r w:rsidR="00A62680" w:rsidRPr="004668B2">
      <w:rPr>
        <w:rFonts w:hint="eastAsia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2B"/>
    <w:rsid w:val="00000F8E"/>
    <w:rsid w:val="00030043"/>
    <w:rsid w:val="00042EB7"/>
    <w:rsid w:val="000503E4"/>
    <w:rsid w:val="000618DE"/>
    <w:rsid w:val="00072863"/>
    <w:rsid w:val="000A4E86"/>
    <w:rsid w:val="000D67D2"/>
    <w:rsid w:val="000F23D9"/>
    <w:rsid w:val="000F7BFD"/>
    <w:rsid w:val="00145407"/>
    <w:rsid w:val="001520C2"/>
    <w:rsid w:val="00181254"/>
    <w:rsid w:val="001A73BE"/>
    <w:rsid w:val="001D1BCA"/>
    <w:rsid w:val="001E5228"/>
    <w:rsid w:val="001E645C"/>
    <w:rsid w:val="00222503"/>
    <w:rsid w:val="00235E90"/>
    <w:rsid w:val="00243566"/>
    <w:rsid w:val="00255D4A"/>
    <w:rsid w:val="00284D40"/>
    <w:rsid w:val="0029121E"/>
    <w:rsid w:val="002A0796"/>
    <w:rsid w:val="002B315D"/>
    <w:rsid w:val="002C304B"/>
    <w:rsid w:val="002F7B5C"/>
    <w:rsid w:val="00301EF9"/>
    <w:rsid w:val="0033112B"/>
    <w:rsid w:val="00343EED"/>
    <w:rsid w:val="003856AB"/>
    <w:rsid w:val="00396435"/>
    <w:rsid w:val="003D7ED2"/>
    <w:rsid w:val="004002AB"/>
    <w:rsid w:val="004070AC"/>
    <w:rsid w:val="00426E47"/>
    <w:rsid w:val="00430198"/>
    <w:rsid w:val="00456015"/>
    <w:rsid w:val="00456AC6"/>
    <w:rsid w:val="00461798"/>
    <w:rsid w:val="004668B2"/>
    <w:rsid w:val="00467E05"/>
    <w:rsid w:val="00493BBC"/>
    <w:rsid w:val="004A7008"/>
    <w:rsid w:val="004B4555"/>
    <w:rsid w:val="004F552E"/>
    <w:rsid w:val="004F6A87"/>
    <w:rsid w:val="005035E5"/>
    <w:rsid w:val="00511289"/>
    <w:rsid w:val="00520015"/>
    <w:rsid w:val="00551D59"/>
    <w:rsid w:val="00590075"/>
    <w:rsid w:val="005906F9"/>
    <w:rsid w:val="005A185F"/>
    <w:rsid w:val="005D1AE9"/>
    <w:rsid w:val="005D6B13"/>
    <w:rsid w:val="005F07C7"/>
    <w:rsid w:val="005F0806"/>
    <w:rsid w:val="005F3EDE"/>
    <w:rsid w:val="006679E7"/>
    <w:rsid w:val="00697C75"/>
    <w:rsid w:val="006C6B64"/>
    <w:rsid w:val="006E2619"/>
    <w:rsid w:val="006F15C1"/>
    <w:rsid w:val="00705385"/>
    <w:rsid w:val="007078A9"/>
    <w:rsid w:val="00713F91"/>
    <w:rsid w:val="0076048A"/>
    <w:rsid w:val="007A2F96"/>
    <w:rsid w:val="007B1BDB"/>
    <w:rsid w:val="007B6ECD"/>
    <w:rsid w:val="007E1340"/>
    <w:rsid w:val="007E5012"/>
    <w:rsid w:val="008156F0"/>
    <w:rsid w:val="00826794"/>
    <w:rsid w:val="008C4B62"/>
    <w:rsid w:val="008F1CE7"/>
    <w:rsid w:val="008F4F67"/>
    <w:rsid w:val="00910DDE"/>
    <w:rsid w:val="00915D92"/>
    <w:rsid w:val="00935318"/>
    <w:rsid w:val="0094702D"/>
    <w:rsid w:val="00985E23"/>
    <w:rsid w:val="009B3B46"/>
    <w:rsid w:val="009B7AE7"/>
    <w:rsid w:val="009C21A4"/>
    <w:rsid w:val="009D6AFC"/>
    <w:rsid w:val="00A0478B"/>
    <w:rsid w:val="00A147A1"/>
    <w:rsid w:val="00A21569"/>
    <w:rsid w:val="00A34AAB"/>
    <w:rsid w:val="00A44FC7"/>
    <w:rsid w:val="00A6212D"/>
    <w:rsid w:val="00A62680"/>
    <w:rsid w:val="00A70EE5"/>
    <w:rsid w:val="00A76CB2"/>
    <w:rsid w:val="00A94E1A"/>
    <w:rsid w:val="00AA5E36"/>
    <w:rsid w:val="00AA6AA2"/>
    <w:rsid w:val="00AA7D9B"/>
    <w:rsid w:val="00AB01C5"/>
    <w:rsid w:val="00AB1824"/>
    <w:rsid w:val="00AB3F88"/>
    <w:rsid w:val="00AB54C9"/>
    <w:rsid w:val="00AD7B17"/>
    <w:rsid w:val="00B52DEE"/>
    <w:rsid w:val="00B54B99"/>
    <w:rsid w:val="00BB067A"/>
    <w:rsid w:val="00BE0DDF"/>
    <w:rsid w:val="00BF322D"/>
    <w:rsid w:val="00C2429A"/>
    <w:rsid w:val="00C477D6"/>
    <w:rsid w:val="00C74167"/>
    <w:rsid w:val="00C9276D"/>
    <w:rsid w:val="00CF483E"/>
    <w:rsid w:val="00D01BB1"/>
    <w:rsid w:val="00D132B0"/>
    <w:rsid w:val="00D60A47"/>
    <w:rsid w:val="00D71E62"/>
    <w:rsid w:val="00D86A72"/>
    <w:rsid w:val="00DA02BC"/>
    <w:rsid w:val="00DC549E"/>
    <w:rsid w:val="00E20761"/>
    <w:rsid w:val="00E21BE6"/>
    <w:rsid w:val="00E73168"/>
    <w:rsid w:val="00E817AE"/>
    <w:rsid w:val="00E90646"/>
    <w:rsid w:val="00E96FB4"/>
    <w:rsid w:val="00E97691"/>
    <w:rsid w:val="00ED2418"/>
    <w:rsid w:val="00F3208C"/>
    <w:rsid w:val="00F33EC6"/>
    <w:rsid w:val="00F3405A"/>
    <w:rsid w:val="00F55A85"/>
    <w:rsid w:val="00F84753"/>
    <w:rsid w:val="00FB3C29"/>
    <w:rsid w:val="00FB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0E8201-4AA3-4BB5-AC23-F81EF334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2B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33112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12B"/>
    <w:rPr>
      <w:color w:val="0000FF"/>
      <w:u w:val="single"/>
    </w:rPr>
  </w:style>
  <w:style w:type="paragraph" w:styleId="a4">
    <w:name w:val="header"/>
    <w:basedOn w:val="a"/>
    <w:link w:val="Char"/>
    <w:rsid w:val="00E90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90646"/>
    <w:rPr>
      <w:kern w:val="2"/>
      <w:sz w:val="18"/>
      <w:szCs w:val="18"/>
    </w:rPr>
  </w:style>
  <w:style w:type="paragraph" w:styleId="a5">
    <w:name w:val="footer"/>
    <w:basedOn w:val="a"/>
    <w:link w:val="Char0"/>
    <w:rsid w:val="00E90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E90646"/>
    <w:rPr>
      <w:kern w:val="2"/>
      <w:sz w:val="18"/>
      <w:szCs w:val="18"/>
    </w:rPr>
  </w:style>
  <w:style w:type="character" w:styleId="a6">
    <w:name w:val="page number"/>
    <w:basedOn w:val="a0"/>
    <w:rsid w:val="000F7BFD"/>
  </w:style>
  <w:style w:type="paragraph" w:styleId="a7">
    <w:name w:val="Balloon Text"/>
    <w:basedOn w:val="a"/>
    <w:semiHidden/>
    <w:rsid w:val="001E6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x.cnas@gqi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qi.org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908</Characters>
  <Application>Microsoft Office Word</Application>
  <DocSecurity>0</DocSecurity>
  <Lines>7</Lines>
  <Paragraphs>2</Paragraphs>
  <ScaleCrop>false</ScaleCrop>
  <Company>cnca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李文龙/评审管理处/实验室与检测监管部/cnca/aqs</dc:creator>
  <cp:lastModifiedBy>张远红</cp:lastModifiedBy>
  <cp:revision>6</cp:revision>
  <cp:lastPrinted>2017-03-16T06:37:00Z</cp:lastPrinted>
  <dcterms:created xsi:type="dcterms:W3CDTF">2018-07-20T08:29:00Z</dcterms:created>
  <dcterms:modified xsi:type="dcterms:W3CDTF">2022-04-29T06:45:00Z</dcterms:modified>
</cp:coreProperties>
</file>